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8F" w:rsidRDefault="00D2348F" w:rsidP="00D2348F">
      <w:pPr>
        <w:pStyle w:val="a3"/>
        <w:shd w:val="clear" w:color="auto" w:fill="FAFAFA"/>
        <w:spacing w:before="0" w:beforeAutospacing="0" w:after="150" w:afterAutospacing="0"/>
        <w:ind w:firstLine="708"/>
        <w:jc w:val="both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</w:rPr>
        <w:t>В соответствии с государственной программой «Реализация государственной национальной политики и профилактика экстремизма» в Югре создана информационная система «Мигрант» – цифровой информационный ресурс в виде мобильного сайта, представляющего иностранным гражданам необходимые сведения (порядок получения государственных услуг, место расположения учреждений и организаций, представляющих государственные услуги, информационные материалы об ответственности за совершение правонарушений, в том числе экстремисткой направленности).</w:t>
      </w:r>
    </w:p>
    <w:p w:rsidR="00D2348F" w:rsidRDefault="00D2348F" w:rsidP="00D2348F">
      <w:pPr>
        <w:pStyle w:val="a3"/>
        <w:shd w:val="clear" w:color="auto" w:fill="FAFAFA"/>
        <w:spacing w:before="0" w:beforeAutospacing="0" w:after="150" w:afterAutospacing="0"/>
        <w:ind w:firstLine="708"/>
        <w:jc w:val="both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</w:rPr>
        <w:t>Кроме того, заработало мобильное приложение «Мигрант». Данный сервис предназначен для социальной и культурной адаптации иностранных граждан, прибывающих в РФ, на территорию Ханты-Мансийского автономного округа – Югра. Приложение будет полезно всем прибывающим мигрантам из ближнего и дальнего зарубежья. С его помощью можно получить информацию о порядке получения государственных и муниципальных услуг, сохраняя в базе данных вашего смартфона данные по услугам, а также ссылки на сайты учреждений, где эти услуги предоставляются.</w:t>
      </w:r>
    </w:p>
    <w:p w:rsidR="00D2348F" w:rsidRPr="00CD3486" w:rsidRDefault="00D2348F" w:rsidP="00D2348F">
      <w:pPr>
        <w:pStyle w:val="a3"/>
        <w:shd w:val="clear" w:color="auto" w:fill="FAFAFA"/>
        <w:spacing w:before="0" w:beforeAutospacing="0" w:after="150" w:afterAutospacing="0"/>
        <w:jc w:val="both"/>
        <w:rPr>
          <w:rFonts w:ascii="Open Sans" w:hAnsi="Open Sans"/>
          <w:b/>
          <w:color w:val="262626"/>
        </w:rPr>
      </w:pPr>
      <w:r w:rsidRPr="00CD3486">
        <w:rPr>
          <w:rFonts w:ascii="Open Sans" w:hAnsi="Open Sans"/>
          <w:b/>
          <w:noProof/>
          <w:color w:val="2626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64D81" id="Прямоугольник 8" o:spid="_x0000_s1026" alt="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UqnWYOYCAADV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CD3486">
        <w:rPr>
          <w:rFonts w:ascii="Open Sans" w:hAnsi="Open Sans"/>
          <w:b/>
          <w:color w:val="262626"/>
        </w:rPr>
        <w:t>Основные функции приложения:</w:t>
      </w:r>
    </w:p>
    <w:p w:rsidR="00CD3486" w:rsidRDefault="00D2348F" w:rsidP="00CD3486">
      <w:pPr>
        <w:pStyle w:val="a3"/>
        <w:shd w:val="clear" w:color="auto" w:fill="FAFAFA"/>
        <w:spacing w:before="0" w:beforeAutospacing="0" w:after="0" w:afterAutospacing="0"/>
        <w:rPr>
          <w:rFonts w:ascii="Open Sans" w:hAnsi="Open Sans"/>
          <w:color w:val="262626"/>
        </w:rPr>
      </w:pPr>
      <w:r>
        <w:rPr>
          <w:rFonts w:ascii="Open Sans" w:hAnsi="Open Sans"/>
          <w:noProof/>
          <w:color w:val="2626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EF8C86" id="Прямоугольник 7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+x5gIAANQFAAAOAAAAZHJzL2Uyb0RvYy54bWysVF2O0zAQfkfiDpbfs0m66U+iTVdLfxDS&#10;AistHMBNnMYisYPtNl0QEhLiDYkLIHEIXhA/e4b0CpyEsdN2290XBOT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+s1Pse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Open Sans" w:hAnsi="Open Sans"/>
          <w:color w:val="262626"/>
        </w:rPr>
        <w:t>Просмотр новостного блока</w:t>
      </w:r>
      <w:bookmarkStart w:id="0" w:name="_GoBack"/>
      <w:bookmarkEnd w:id="0"/>
    </w:p>
    <w:p w:rsidR="00D2348F" w:rsidRDefault="00D2348F" w:rsidP="00CD3486">
      <w:pPr>
        <w:pStyle w:val="a3"/>
        <w:shd w:val="clear" w:color="auto" w:fill="FAFAFA"/>
        <w:spacing w:before="0" w:beforeAutospacing="0" w:after="0" w:afterAutospacing="0"/>
        <w:rPr>
          <w:rFonts w:ascii="Open Sans" w:hAnsi="Open Sans"/>
          <w:color w:val="262626"/>
        </w:rPr>
      </w:pPr>
      <w:r>
        <w:rPr>
          <w:rFonts w:ascii="Open Sans" w:hAnsi="Open Sans"/>
          <w:noProof/>
          <w:color w:val="2626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6895F" id="Прямоугольник 6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Ha5gIAANQFAAAOAAAAZHJzL2Uyb0RvYy54bWysVF2O0zAQfkfiDpbfs0m66U+iTVdLfxDS&#10;AistHMBNnMYisYPtNl0QEhLiDYkLIHEIXhA/e4b0CpyEsdN2290XBOT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BdVh2u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Open Sans" w:hAnsi="Open Sans"/>
          <w:color w:val="262626"/>
        </w:rPr>
        <w:t>Доступ к информационным файлам по миграционным тематикам</w:t>
      </w:r>
      <w:r>
        <w:rPr>
          <w:rFonts w:ascii="Open Sans" w:hAnsi="Open Sans"/>
          <w:color w:val="262626"/>
        </w:rPr>
        <w:br/>
      </w:r>
      <w:r>
        <w:rPr>
          <w:rFonts w:ascii="Open Sans" w:hAnsi="Open Sans"/>
          <w:noProof/>
          <w:color w:val="2626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A266E9" id="Прямоугольник 5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Nn5gIAANQFAAAOAAAAZHJzL2Uyb0RvYy54bWysVF2O0zAQfkfiDpbfs0m66U+iTVdLfxDS&#10;AistHMBNnMYisYPtNl0QEhLiDYkLIHEIXhA/e4b0CpyEsdN2290XBOT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BPwTZ+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Open Sans" w:hAnsi="Open Sans"/>
          <w:color w:val="262626"/>
        </w:rPr>
        <w:t>Информация о местоположении учреждений, предоставляющих помощь иностранным гражданам на территории округа</w:t>
      </w:r>
      <w:r>
        <w:rPr>
          <w:rFonts w:ascii="Open Sans" w:hAnsi="Open Sans"/>
          <w:color w:val="262626"/>
        </w:rPr>
        <w:br/>
      </w:r>
      <w:r>
        <w:rPr>
          <w:rFonts w:ascii="Open Sans" w:hAnsi="Open Sans"/>
          <w:noProof/>
          <w:color w:val="2626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8A1C0B" id="Прямоугольник 4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D0M5gIAANQFAAAOAAAAZHJzL2Uyb0RvYy54bWysVF2O0zAQfkfiDpbfs0m66U+iTVdLfxDS&#10;AistHMBNnMYisYPtNl0QEhLiDYkLIHEIXhA/e4b0CpyEsdN2290XBOT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++Q9DO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Open Sans" w:hAnsi="Open Sans"/>
          <w:color w:val="262626"/>
        </w:rPr>
        <w:t>Отсутствие рекламы</w:t>
      </w:r>
      <w:r>
        <w:rPr>
          <w:rFonts w:ascii="Open Sans" w:hAnsi="Open Sans"/>
          <w:color w:val="262626"/>
        </w:rPr>
        <w:br/>
      </w:r>
      <w:r>
        <w:rPr>
          <w:rFonts w:ascii="Open Sans" w:hAnsi="Open Sans"/>
          <w:noProof/>
          <w:color w:val="2626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42C0C9" id="Прямоугольник 3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bG5gIAANQFAAAOAAAAZHJzL2Uyb0RvYy54bWysVF2O0zAQfkfiDpbfs0m66U+iTVdLfxDS&#10;AistHMBNnMYisYPtNl0QEhLiDYkLIHEIXhA/e4b0CpyEsdN2290XBOT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R6iGxu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Open Sans" w:hAnsi="Open Sans"/>
          <w:color w:val="262626"/>
        </w:rPr>
        <w:t>Приложение предоставляется бесплатно</w:t>
      </w:r>
      <w:r>
        <w:rPr>
          <w:rFonts w:ascii="Open Sans" w:hAnsi="Open Sans"/>
          <w:color w:val="262626"/>
        </w:rPr>
        <w:br/>
      </w:r>
      <w:r>
        <w:rPr>
          <w:rFonts w:ascii="Open Sans" w:hAnsi="Open Sans"/>
          <w:noProof/>
          <w:color w:val="2626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E991DC" id="Прямоугольник 2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it5gIAANQFAAAOAAAAZHJzL2Uyb0RvYy54bWysVF2O0zAQfkfiDpbfs0m66U+iTVdLfxDS&#10;AistHMBNnMYisYPtNl0QEhLiDYkLIHEIXhA/e4b0CpyEsdN2290XBOT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uLCore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Open Sans" w:hAnsi="Open Sans"/>
          <w:color w:val="262626"/>
        </w:rPr>
        <w:t xml:space="preserve">Поддержка </w:t>
      </w:r>
      <w:proofErr w:type="spellStart"/>
      <w:r>
        <w:rPr>
          <w:rFonts w:ascii="Open Sans" w:hAnsi="Open Sans"/>
          <w:color w:val="262626"/>
        </w:rPr>
        <w:t>многоязычности</w:t>
      </w:r>
      <w:proofErr w:type="spellEnd"/>
      <w:r>
        <w:rPr>
          <w:rFonts w:ascii="Open Sans" w:hAnsi="Open Sans"/>
          <w:color w:val="262626"/>
        </w:rPr>
        <w:br/>
      </w:r>
      <w:r>
        <w:rPr>
          <w:rFonts w:ascii="Open Sans" w:hAnsi="Open Sans"/>
          <w:noProof/>
          <w:color w:val="2626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6E9E00" id="Прямоугольник 1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oQ5AIAANQFAAAOAAAAZHJzL2Uyb0RvYy54bWysVF2O0zAQfkfiDpbfs0m66U+iTVdLfxDS&#10;AistHMBNnMYisYPtNl0QEhLiDYkLIHEIXhA/e4b0CpyEsdN2290XBOT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mZ2hDkAgAA1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Open Sans" w:hAnsi="Open Sans"/>
          <w:color w:val="262626"/>
        </w:rPr>
        <w:t>Удобный поиск</w:t>
      </w:r>
    </w:p>
    <w:p w:rsidR="00D2348F" w:rsidRDefault="00CD3486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9" name="Рисунок 9" descr="https://www.admrad.ru/wp-content/uploads/2022/12/%D0%9C%D0%98%D0%93%D0%A0%D0%90%D0%9D%D0%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mrad.ru/wp-content/uploads/2022/12/%D0%9C%D0%98%D0%93%D0%A0%D0%90%D0%9D%D0%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AA"/>
    <w:rsid w:val="00487CAA"/>
    <w:rsid w:val="00C411EE"/>
    <w:rsid w:val="00CD3486"/>
    <w:rsid w:val="00D2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8960B-7244-48B1-B236-F44B1F2C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0352-BE0D-4FE3-99C8-9DE85335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Тимкина Н.Е.</dc:creator>
  <cp:keywords/>
  <dc:description/>
  <cp:lastModifiedBy>Тимкина Н.Е.</cp:lastModifiedBy>
  <cp:revision>5</cp:revision>
  <dcterms:created xsi:type="dcterms:W3CDTF">2023-04-06T06:34:00Z</dcterms:created>
  <dcterms:modified xsi:type="dcterms:W3CDTF">2023-04-06T06:36:00Z</dcterms:modified>
</cp:coreProperties>
</file>